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Pr="00B41F4B" w:rsidRDefault="00A206CF" w:rsidP="00A206CF">
      <w:pPr>
        <w:rPr>
          <w:rFonts w:ascii="Times New Roman" w:hAnsi="Times New Roman" w:cs="Times New Roman"/>
          <w:b/>
          <w:sz w:val="28"/>
        </w:rPr>
      </w:pPr>
    </w:p>
    <w:tbl>
      <w:tblPr>
        <w:tblStyle w:val="af"/>
        <w:tblW w:w="10632" w:type="dxa"/>
        <w:tblInd w:w="-856" w:type="dxa"/>
        <w:tblLook w:val="04A0" w:firstRow="1" w:lastRow="0" w:firstColumn="1" w:lastColumn="0" w:noHBand="0" w:noVBand="1"/>
      </w:tblPr>
      <w:tblGrid>
        <w:gridCol w:w="1054"/>
        <w:gridCol w:w="4789"/>
        <w:gridCol w:w="4789"/>
      </w:tblGrid>
      <w:tr w:rsidR="00956B38" w:rsidRPr="00B41F4B" w14:paraId="482C580A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75DD3FBA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89" w:type="dxa"/>
            <w:vAlign w:val="center"/>
          </w:tcPr>
          <w:p w14:paraId="43E2C459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4789" w:type="dxa"/>
            <w:vAlign w:val="center"/>
          </w:tcPr>
          <w:p w14:paraId="6D9354E2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56B38" w:rsidRPr="00B41F4B" w14:paraId="706CC705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683A4DE0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9" w:type="dxa"/>
          </w:tcPr>
          <w:p w14:paraId="1FCA66D7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 xml:space="preserve">Отметьте дроби, которые нельзя записать в виде конечных десятичных </w:t>
            </w:r>
          </w:p>
          <w:p w14:paraId="32D7FF21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64047FE" wp14:editId="3B16AA19">
                  <wp:extent cx="2390114" cy="803235"/>
                  <wp:effectExtent l="0" t="0" r="0" b="0"/>
                  <wp:docPr id="14911471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114713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058" cy="814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63513C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Ответ: 2,3,6</w:t>
            </w:r>
          </w:p>
        </w:tc>
        <w:tc>
          <w:tcPr>
            <w:tcW w:w="4789" w:type="dxa"/>
          </w:tcPr>
          <w:p w14:paraId="34301FC6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 xml:space="preserve">Отметьте дроби, которые нельзя записать в виде конечных десятичных </w:t>
            </w:r>
          </w:p>
          <w:p w14:paraId="353FB28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F885E37" wp14:editId="5D935BB7">
                  <wp:extent cx="2386800" cy="798808"/>
                  <wp:effectExtent l="0" t="0" r="0" b="0"/>
                  <wp:docPr id="2472948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29483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800" cy="798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B045A5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Ответ: 2, 3, 4</w:t>
            </w:r>
          </w:p>
        </w:tc>
      </w:tr>
      <w:tr w:rsidR="00956B38" w:rsidRPr="00B41F4B" w14:paraId="4DD19CBF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181C033B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9" w:type="dxa"/>
          </w:tcPr>
          <w:p w14:paraId="05B49E0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Турист плывет против течения по горной реке на байдарке. За первый час он проплывает 100 метров, а в следующий час, когда он немного отдыхает, его относит в обратную сторону на 20 метров, за третий час проплывает еще на 100 метров, на четвертый час – отдыхает и его также относит на 20 метров назад. На сколько метров турист проплывет по реке за 11 часов?</w:t>
            </w:r>
          </w:p>
          <w:p w14:paraId="7D1EC00A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</w:p>
          <w:p w14:paraId="1FBA2F81" w14:textId="77777777" w:rsidR="00956B38" w:rsidRPr="00B41F4B" w:rsidRDefault="00956B38" w:rsidP="00956B3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</w:rPr>
            </w:pPr>
            <w:r w:rsidRPr="00B41F4B">
              <w:rPr>
                <w:rFonts w:ascii="Times New Roman" w:hAnsi="Times New Roman" w:cs="Times New Roman"/>
                <w:b/>
                <w:bCs/>
              </w:rPr>
              <w:t>410</w:t>
            </w:r>
          </w:p>
          <w:p w14:paraId="44BD22AF" w14:textId="77777777" w:rsidR="00956B38" w:rsidRPr="00B41F4B" w:rsidRDefault="00956B38" w:rsidP="00956B3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640</w:t>
            </w:r>
          </w:p>
          <w:p w14:paraId="26E85D9B" w14:textId="77777777" w:rsidR="00956B38" w:rsidRPr="00B41F4B" w:rsidRDefault="00956B38" w:rsidP="00956B3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880</w:t>
            </w:r>
          </w:p>
          <w:p w14:paraId="3B5BC878" w14:textId="77777777" w:rsidR="00956B38" w:rsidRPr="00B41F4B" w:rsidRDefault="00956B38" w:rsidP="00956B38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4789" w:type="dxa"/>
          </w:tcPr>
          <w:p w14:paraId="4B26702C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Турист плывет против течения по горной реке на байдарке. За первый час он проплывает 200 метров, а в следующий час, когда он немного отдыхает, его относит в обратную сторону на 40 метров, за третий час проплывает еще на 200 метров, на четвертый час – отдыхает и его также относит на 40 метров назад. На сколько метров турист проплывет по реке за 9 часов?</w:t>
            </w:r>
          </w:p>
          <w:p w14:paraId="1CAA13E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</w:p>
          <w:p w14:paraId="43C9C561" w14:textId="77777777" w:rsidR="00956B38" w:rsidRPr="00B41F4B" w:rsidRDefault="00956B38" w:rsidP="00956B38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</w:rPr>
            </w:pPr>
            <w:r w:rsidRPr="00B41F4B">
              <w:rPr>
                <w:rFonts w:ascii="Times New Roman" w:hAnsi="Times New Roman" w:cs="Times New Roman"/>
                <w:bCs/>
              </w:rPr>
              <w:t>410</w:t>
            </w:r>
          </w:p>
          <w:p w14:paraId="2EA5F2E1" w14:textId="77777777" w:rsidR="00956B38" w:rsidRPr="00B41F4B" w:rsidRDefault="00956B38" w:rsidP="00956B38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640</w:t>
            </w:r>
          </w:p>
          <w:p w14:paraId="2F637702" w14:textId="77777777" w:rsidR="00956B38" w:rsidRPr="00B41F4B" w:rsidRDefault="00956B38" w:rsidP="00956B38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</w:rPr>
            </w:pPr>
            <w:r w:rsidRPr="00B41F4B">
              <w:rPr>
                <w:rFonts w:ascii="Times New Roman" w:hAnsi="Times New Roman" w:cs="Times New Roman"/>
                <w:b/>
              </w:rPr>
              <w:t>840</w:t>
            </w:r>
          </w:p>
          <w:p w14:paraId="15D95654" w14:textId="77777777" w:rsidR="00956B38" w:rsidRPr="00B41F4B" w:rsidRDefault="00956B38" w:rsidP="00956B38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</w:rPr>
            </w:pPr>
            <w:r w:rsidRPr="00B41F4B">
              <w:rPr>
                <w:rFonts w:ascii="Times New Roman" w:hAnsi="Times New Roman" w:cs="Times New Roman"/>
              </w:rPr>
              <w:t>920</w:t>
            </w:r>
          </w:p>
        </w:tc>
      </w:tr>
      <w:tr w:rsidR="00956B38" w:rsidRPr="00B41F4B" w14:paraId="0E7530DF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7D77291E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9" w:type="dxa"/>
          </w:tcPr>
          <w:p w14:paraId="5F716D0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Найдите значение выражения, ответ запишите в виде десятичной дроби, если потребуется округлите до десятых, используйте запятую</w:t>
            </w:r>
          </w:p>
          <w:p w14:paraId="1D701BE1" w14:textId="77777777" w:rsidR="00956B38" w:rsidRPr="00B41F4B" w:rsidRDefault="00000000" w:rsidP="004767A5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15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+0,2-13,5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</w:rPr>
                  <m:t>:0,06</m:t>
                </m:r>
              </m:oMath>
            </m:oMathPara>
          </w:p>
          <w:p w14:paraId="70EA500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eastAsiaTheme="minorEastAsia" w:hAnsi="Times New Roman" w:cs="Times New Roman"/>
                <w:color w:val="000000" w:themeColor="text1"/>
              </w:rPr>
              <w:t>Ответ: 32,5</w:t>
            </w:r>
          </w:p>
        </w:tc>
        <w:tc>
          <w:tcPr>
            <w:tcW w:w="4789" w:type="dxa"/>
          </w:tcPr>
          <w:p w14:paraId="680C9C04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Найдите значение выражения, ответ запишите в виде десятичной дроби, если потребуется округлите до десятых, используйте запятую</w:t>
            </w:r>
          </w:p>
          <w:p w14:paraId="46CA3B51" w14:textId="77777777" w:rsidR="00956B38" w:rsidRPr="00B41F4B" w:rsidRDefault="00000000" w:rsidP="004767A5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12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5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+0,7-12,3</m:t>
                    </m:r>
                  </m:e>
                </m:d>
                <m:r>
                  <w:rPr>
                    <w:rFonts w:ascii="Cambria Math" w:hAnsi="Cambria Math" w:cs="Times New Roman"/>
                    <w:color w:val="000000" w:themeColor="text1"/>
                  </w:rPr>
                  <m:t>:0,08</m:t>
                </m:r>
              </m:oMath>
            </m:oMathPara>
          </w:p>
          <w:p w14:paraId="5752618D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eastAsiaTheme="minorEastAsia" w:hAnsi="Times New Roman" w:cs="Times New Roman"/>
                <w:color w:val="000000" w:themeColor="text1"/>
              </w:rPr>
              <w:t>Ответ: 7,5</w:t>
            </w:r>
          </w:p>
        </w:tc>
      </w:tr>
      <w:tr w:rsidR="00956B38" w:rsidRPr="00B41F4B" w14:paraId="0B5D52DB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40E09BE6" w14:textId="77777777" w:rsidR="00956B38" w:rsidRPr="00B41F4B" w:rsidRDefault="00956B38" w:rsidP="004767A5">
            <w:pPr>
              <w:jc w:val="center"/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9" w:type="dxa"/>
          </w:tcPr>
          <w:p w14:paraId="03C9ABF0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 xml:space="preserve">Путешественник сделал 2750 шагов вокруг круглого озера. Рассчитайте площадь озера, если шаг путешественника = 80 см. Ответ дайте в квадратных метрах, </w:t>
            </w:r>
            <w:r w:rsidRPr="00B41F4B">
              <w:rPr>
                <w:rFonts w:ascii="Times New Roman" w:eastAsiaTheme="minorEastAsia" w:hAnsi="Times New Roman" w:cs="Times New Roman"/>
              </w:rPr>
              <w:t xml:space="preserve">если число будет неровное, то </w:t>
            </w:r>
            <w:r w:rsidRPr="00B41F4B">
              <w:rPr>
                <w:rFonts w:ascii="Times New Roman" w:hAnsi="Times New Roman" w:cs="Times New Roman"/>
              </w:rPr>
              <w:t>округлите до десятых</w:t>
            </w:r>
            <w:r w:rsidRPr="00B41F4B">
              <w:rPr>
                <w:rFonts w:ascii="Times New Roman" w:eastAsiaTheme="minorEastAsia" w:hAnsi="Times New Roman" w:cs="Times New Roman"/>
              </w:rPr>
              <w:t xml:space="preserve"> и используйте запятую</w:t>
            </w:r>
            <w:r w:rsidRPr="00B41F4B">
              <w:rPr>
                <w:rFonts w:ascii="Times New Roman" w:hAnsi="Times New Roman" w:cs="Times New Roman"/>
              </w:rPr>
              <w:t>.</w:t>
            </w:r>
          </w:p>
          <w:p w14:paraId="6AD5C072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Ответ: 38,5</w:t>
            </w:r>
          </w:p>
        </w:tc>
        <w:tc>
          <w:tcPr>
            <w:tcW w:w="4789" w:type="dxa"/>
          </w:tcPr>
          <w:p w14:paraId="2544C057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 xml:space="preserve">Путешественник сделал 4500 шагов вокруг круглого озера. Рассчитайте площадь озера, если шаг путешественника = 80 см. Ответ дайте в квадратных метрах, </w:t>
            </w:r>
            <w:r w:rsidRPr="00B41F4B">
              <w:rPr>
                <w:rFonts w:ascii="Times New Roman" w:eastAsiaTheme="minorEastAsia" w:hAnsi="Times New Roman" w:cs="Times New Roman"/>
              </w:rPr>
              <w:t xml:space="preserve">если число будет неровное, то </w:t>
            </w:r>
            <w:r w:rsidRPr="00B41F4B">
              <w:rPr>
                <w:rFonts w:ascii="Times New Roman" w:hAnsi="Times New Roman" w:cs="Times New Roman"/>
              </w:rPr>
              <w:t>округлите до десятых</w:t>
            </w:r>
            <w:r w:rsidRPr="00B41F4B">
              <w:rPr>
                <w:rFonts w:ascii="Times New Roman" w:eastAsiaTheme="minorEastAsia" w:hAnsi="Times New Roman" w:cs="Times New Roman"/>
              </w:rPr>
              <w:t xml:space="preserve"> и используйте запятую</w:t>
            </w:r>
            <w:r w:rsidRPr="00B41F4B">
              <w:rPr>
                <w:rFonts w:ascii="Times New Roman" w:hAnsi="Times New Roman" w:cs="Times New Roman"/>
              </w:rPr>
              <w:t>.</w:t>
            </w:r>
          </w:p>
          <w:p w14:paraId="599384DF" w14:textId="77777777" w:rsidR="00956B38" w:rsidRPr="00B41F4B" w:rsidRDefault="00956B38" w:rsidP="004767A5">
            <w:pPr>
              <w:rPr>
                <w:rFonts w:ascii="Times New Roman" w:hAnsi="Times New Roman" w:cs="Times New Roman"/>
              </w:rPr>
            </w:pPr>
            <w:r w:rsidRPr="00B41F4B">
              <w:rPr>
                <w:rFonts w:ascii="Times New Roman" w:hAnsi="Times New Roman" w:cs="Times New Roman"/>
              </w:rPr>
              <w:t>Ответ: 103,1</w:t>
            </w:r>
          </w:p>
        </w:tc>
      </w:tr>
    </w:tbl>
    <w:p w14:paraId="1A95B076" w14:textId="77777777" w:rsidR="0047434C" w:rsidRPr="00B41F4B" w:rsidRDefault="0047434C" w:rsidP="00E2161F">
      <w:pPr>
        <w:rPr>
          <w:rFonts w:ascii="Times New Roman" w:hAnsi="Times New Roman" w:cs="Times New Roman"/>
          <w:sz w:val="28"/>
        </w:rPr>
      </w:pPr>
    </w:p>
    <w:sectPr w:rsidR="0047434C" w:rsidRPr="00B41F4B" w:rsidSect="00EC5C2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8AFF2" w14:textId="77777777" w:rsidR="00EB7A2A" w:rsidRDefault="00EB7A2A" w:rsidP="00EC5C22">
      <w:pPr>
        <w:spacing w:after="0" w:line="240" w:lineRule="auto"/>
      </w:pPr>
      <w:r>
        <w:separator/>
      </w:r>
    </w:p>
  </w:endnote>
  <w:endnote w:type="continuationSeparator" w:id="0">
    <w:p w14:paraId="1260B91D" w14:textId="77777777" w:rsidR="00EB7A2A" w:rsidRDefault="00EB7A2A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A256" w14:textId="77777777" w:rsidR="00EB7A2A" w:rsidRDefault="00EB7A2A" w:rsidP="00EC5C22">
      <w:pPr>
        <w:spacing w:after="0" w:line="240" w:lineRule="auto"/>
      </w:pPr>
      <w:r>
        <w:separator/>
      </w:r>
    </w:p>
  </w:footnote>
  <w:footnote w:type="continuationSeparator" w:id="0">
    <w:p w14:paraId="509DB45F" w14:textId="77777777" w:rsidR="00EB7A2A" w:rsidRDefault="00EB7A2A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26208336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956B38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22713C29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956B38">
      <w:rPr>
        <w:rFonts w:ascii="Times New Roman" w:hAnsi="Times New Roman" w:cs="Times New Roman"/>
        <w:sz w:val="24"/>
      </w:rPr>
      <w:t>6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4CF1"/>
    <w:multiLevelType w:val="hybridMultilevel"/>
    <w:tmpl w:val="57E20A2C"/>
    <w:lvl w:ilvl="0" w:tplc="77AC9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B337A"/>
    <w:multiLevelType w:val="hybridMultilevel"/>
    <w:tmpl w:val="9772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22425"/>
    <w:multiLevelType w:val="hybridMultilevel"/>
    <w:tmpl w:val="2D22CE0E"/>
    <w:numStyleLink w:val="a"/>
  </w:abstractNum>
  <w:abstractNum w:abstractNumId="11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180977">
    <w:abstractNumId w:val="1"/>
  </w:num>
  <w:num w:numId="2" w16cid:durableId="181094015">
    <w:abstractNumId w:val="10"/>
  </w:num>
  <w:num w:numId="3" w16cid:durableId="2096971799">
    <w:abstractNumId w:val="5"/>
  </w:num>
  <w:num w:numId="4" w16cid:durableId="1388845251">
    <w:abstractNumId w:val="9"/>
  </w:num>
  <w:num w:numId="5" w16cid:durableId="958145915">
    <w:abstractNumId w:val="0"/>
  </w:num>
  <w:num w:numId="6" w16cid:durableId="1738169065">
    <w:abstractNumId w:val="11"/>
  </w:num>
  <w:num w:numId="7" w16cid:durableId="33508183">
    <w:abstractNumId w:val="7"/>
  </w:num>
  <w:num w:numId="8" w16cid:durableId="322783069">
    <w:abstractNumId w:val="2"/>
  </w:num>
  <w:num w:numId="9" w16cid:durableId="535049667">
    <w:abstractNumId w:val="6"/>
  </w:num>
  <w:num w:numId="10" w16cid:durableId="1216358337">
    <w:abstractNumId w:val="4"/>
  </w:num>
  <w:num w:numId="11" w16cid:durableId="73354749">
    <w:abstractNumId w:val="8"/>
  </w:num>
  <w:num w:numId="12" w16cid:durableId="166416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2F45D3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56B38"/>
    <w:rsid w:val="00962B87"/>
    <w:rsid w:val="00972C2A"/>
    <w:rsid w:val="00A206CF"/>
    <w:rsid w:val="00A77B00"/>
    <w:rsid w:val="00AA3D18"/>
    <w:rsid w:val="00AA5475"/>
    <w:rsid w:val="00AB58E0"/>
    <w:rsid w:val="00B171DD"/>
    <w:rsid w:val="00B33CBB"/>
    <w:rsid w:val="00B41F4B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048EA"/>
    <w:rsid w:val="00D23019"/>
    <w:rsid w:val="00D309B6"/>
    <w:rsid w:val="00D45771"/>
    <w:rsid w:val="00D47D99"/>
    <w:rsid w:val="00D74268"/>
    <w:rsid w:val="00D9581B"/>
    <w:rsid w:val="00DA1F0D"/>
    <w:rsid w:val="00DF6ACB"/>
    <w:rsid w:val="00E2161F"/>
    <w:rsid w:val="00E73B0D"/>
    <w:rsid w:val="00E80058"/>
    <w:rsid w:val="00EB0311"/>
    <w:rsid w:val="00EB7A2A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2025-02-07T12:38:00Z</dcterms:created>
  <dcterms:modified xsi:type="dcterms:W3CDTF">2025-05-14T13:33:00Z</dcterms:modified>
</cp:coreProperties>
</file>